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A7" w:rsidRPr="00F33DB0" w:rsidRDefault="006746A7" w:rsidP="006746A7">
      <w:pPr>
        <w:spacing w:after="0" w:line="240" w:lineRule="auto"/>
        <w:jc w:val="center"/>
        <w:rPr>
          <w:b/>
          <w:sz w:val="48"/>
          <w:u w:val="single"/>
        </w:rPr>
      </w:pPr>
      <w:r w:rsidRPr="00F33DB0">
        <w:rPr>
          <w:b/>
          <w:sz w:val="48"/>
          <w:u w:val="single"/>
        </w:rPr>
        <w:t xml:space="preserve">Avis de Convocation </w:t>
      </w:r>
    </w:p>
    <w:p w:rsidR="006746A7" w:rsidRPr="00F33DB0" w:rsidRDefault="006746A7" w:rsidP="008C5DF8">
      <w:pPr>
        <w:spacing w:after="0" w:line="240" w:lineRule="auto"/>
        <w:jc w:val="center"/>
        <w:rPr>
          <w:sz w:val="28"/>
        </w:rPr>
      </w:pPr>
    </w:p>
    <w:p w:rsidR="00E65502" w:rsidRPr="00F33DB0" w:rsidRDefault="00F33DB0" w:rsidP="008C5DF8">
      <w:pPr>
        <w:spacing w:after="0" w:line="240" w:lineRule="auto"/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1085850</wp:posOffset>
            </wp:positionH>
            <wp:positionV relativeFrom="margin">
              <wp:posOffset>645160</wp:posOffset>
            </wp:positionV>
            <wp:extent cx="3486150" cy="1990725"/>
            <wp:effectExtent l="19050" t="0" r="0" b="0"/>
            <wp:wrapTopAndBottom/>
            <wp:docPr id="2" name="Image 2" descr="concep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502" w:rsidRPr="00F33DB0" w:rsidRDefault="00E65502" w:rsidP="008C5DF8">
      <w:pPr>
        <w:spacing w:after="0" w:line="240" w:lineRule="auto"/>
        <w:jc w:val="center"/>
        <w:rPr>
          <w:b/>
          <w:sz w:val="32"/>
          <w:u w:val="single"/>
        </w:rPr>
      </w:pPr>
      <w:r w:rsidRPr="00F33DB0">
        <w:rPr>
          <w:b/>
          <w:sz w:val="32"/>
          <w:u w:val="single"/>
        </w:rPr>
        <w:t>Assemblée Générale Annuelle</w:t>
      </w:r>
      <w:r w:rsidR="006746A7" w:rsidRPr="00F33DB0">
        <w:rPr>
          <w:b/>
          <w:sz w:val="32"/>
          <w:u w:val="single"/>
        </w:rPr>
        <w:t xml:space="preserve"> 2011</w:t>
      </w:r>
    </w:p>
    <w:p w:rsidR="00E65502" w:rsidRPr="00F33DB0" w:rsidRDefault="00E65502" w:rsidP="008C5DF8">
      <w:pPr>
        <w:spacing w:after="0" w:line="240" w:lineRule="auto"/>
        <w:jc w:val="center"/>
        <w:rPr>
          <w:sz w:val="28"/>
        </w:rPr>
      </w:pPr>
      <w:r w:rsidRPr="00F33DB0">
        <w:rPr>
          <w:sz w:val="28"/>
        </w:rPr>
        <w:t>Le 18 février 2011 à 19 h 00</w:t>
      </w:r>
    </w:p>
    <w:p w:rsidR="006746A7" w:rsidRPr="00F33DB0" w:rsidRDefault="006746A7" w:rsidP="008C5DF8">
      <w:pPr>
        <w:spacing w:after="0" w:line="240" w:lineRule="auto"/>
        <w:jc w:val="center"/>
        <w:rPr>
          <w:sz w:val="28"/>
        </w:rPr>
      </w:pPr>
      <w:r w:rsidRPr="00F33DB0">
        <w:rPr>
          <w:sz w:val="28"/>
        </w:rPr>
        <w:t>Au  Centre communautaire Le Baron</w:t>
      </w:r>
    </w:p>
    <w:p w:rsidR="006746A7" w:rsidRPr="00F33DB0" w:rsidRDefault="006746A7" w:rsidP="008C5DF8">
      <w:pPr>
        <w:spacing w:after="0" w:line="240" w:lineRule="auto"/>
        <w:jc w:val="center"/>
        <w:rPr>
          <w:sz w:val="28"/>
        </w:rPr>
      </w:pPr>
      <w:r w:rsidRPr="00F33DB0">
        <w:rPr>
          <w:sz w:val="28"/>
        </w:rPr>
        <w:t>104, rue du Barry</w:t>
      </w:r>
    </w:p>
    <w:p w:rsidR="006746A7" w:rsidRPr="00F33DB0" w:rsidRDefault="006746A7" w:rsidP="008C5DF8">
      <w:pPr>
        <w:spacing w:after="0" w:line="240" w:lineRule="auto"/>
        <w:jc w:val="center"/>
        <w:rPr>
          <w:sz w:val="28"/>
        </w:rPr>
      </w:pPr>
      <w:r w:rsidRPr="00F33DB0">
        <w:rPr>
          <w:sz w:val="28"/>
        </w:rPr>
        <w:t>Gatineau (Québec)</w:t>
      </w:r>
    </w:p>
    <w:p w:rsidR="008C5DF8" w:rsidRPr="00F33DB0" w:rsidRDefault="00AC3DCA" w:rsidP="008C5DF8">
      <w:pPr>
        <w:spacing w:after="0" w:line="240" w:lineRule="auto"/>
        <w:rPr>
          <w:sz w:val="28"/>
        </w:rPr>
      </w:pPr>
      <w:r>
        <w:rPr>
          <w:noProof/>
          <w:sz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13.5pt;width:458.25pt;height:0;z-index:251666432" o:connectortype="straight"/>
        </w:pict>
      </w:r>
    </w:p>
    <w:p w:rsidR="00F33DB0" w:rsidRDefault="00F33DB0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</w:p>
    <w:p w:rsidR="00F33DB0" w:rsidRPr="00F33DB0" w:rsidRDefault="00F33DB0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F33DB0">
        <w:rPr>
          <w:rFonts w:eastAsia="Times New Roman" w:cstheme="minorHAnsi"/>
          <w:color w:val="000000"/>
          <w:sz w:val="28"/>
          <w:lang w:eastAsia="fr-FR"/>
        </w:rPr>
        <w:t>L</w:t>
      </w:r>
      <w:r w:rsidR="008C5DF8" w:rsidRPr="008C5DF8">
        <w:rPr>
          <w:rFonts w:eastAsia="Times New Roman" w:cstheme="minorHAnsi"/>
          <w:color w:val="000000"/>
          <w:sz w:val="28"/>
          <w:lang w:eastAsia="fr-FR"/>
        </w:rPr>
        <w:t>’AJJRO a connu une année bien remplie. Le Conseil d’administration a entamé la lourde tâche qu’est d'assurer la viabilité de l’association à long terme. Lors de l’AGA, c’est avec fierté que nous vous présenterons le travail accompli. Même s’il reste encore beaucoup à faire, nous sommes de nouveau confiants, et aurons besoin de nouveaux administrateurs pour combler les rangs et poursuivre sur notre lancée.</w:t>
      </w:r>
      <w:r w:rsidRPr="00F33DB0">
        <w:rPr>
          <w:rFonts w:eastAsia="Times New Roman" w:cstheme="minorHAnsi"/>
          <w:color w:val="000000"/>
          <w:sz w:val="28"/>
          <w:lang w:eastAsia="fr-FR"/>
        </w:rPr>
        <w:t xml:space="preserve"> </w:t>
      </w:r>
    </w:p>
    <w:p w:rsidR="00F33DB0" w:rsidRPr="00F33DB0" w:rsidRDefault="00F33DB0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</w:p>
    <w:p w:rsidR="008C5DF8" w:rsidRPr="008C5DF8" w:rsidRDefault="008C5DF8" w:rsidP="008C5DF8">
      <w:pPr>
        <w:spacing w:after="0" w:line="240" w:lineRule="auto"/>
        <w:jc w:val="both"/>
        <w:rPr>
          <w:rFonts w:eastAsia="Times New Roman" w:cstheme="minorHAnsi"/>
          <w:color w:val="500050"/>
          <w:sz w:val="32"/>
          <w:szCs w:val="27"/>
          <w:lang w:eastAsia="fr-FR"/>
        </w:rPr>
      </w:pPr>
      <w:r w:rsidRPr="008C5DF8">
        <w:rPr>
          <w:rFonts w:eastAsia="Times New Roman" w:cstheme="minorHAnsi"/>
          <w:color w:val="000000"/>
          <w:sz w:val="28"/>
          <w:lang w:eastAsia="fr-FR"/>
        </w:rPr>
        <w:t xml:space="preserve">Nous avons beaucoup à vous dire, il sera donc tout aussi important qu’instructif d’assister à l'AGA, puisqu'en bout de ligne, l'association appartient à </w:t>
      </w:r>
      <w:r w:rsidRPr="008C5DF8">
        <w:rPr>
          <w:rFonts w:eastAsia="Times New Roman" w:cstheme="minorHAnsi"/>
          <w:color w:val="000000"/>
          <w:sz w:val="28"/>
          <w:u w:val="single"/>
          <w:lang w:eastAsia="fr-FR"/>
        </w:rPr>
        <w:t>chacun</w:t>
      </w:r>
      <w:r w:rsidRPr="008C5DF8">
        <w:rPr>
          <w:rFonts w:eastAsia="Times New Roman" w:cstheme="minorHAnsi"/>
          <w:color w:val="000000"/>
          <w:sz w:val="28"/>
          <w:lang w:eastAsia="fr-FR"/>
        </w:rPr>
        <w:t xml:space="preserve"> de ses membres.</w:t>
      </w:r>
    </w:p>
    <w:p w:rsidR="00F33DB0" w:rsidRPr="00F33DB0" w:rsidRDefault="008C5DF8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8C5DF8">
        <w:rPr>
          <w:rFonts w:eastAsia="Times New Roman" w:cstheme="minorHAnsi"/>
          <w:color w:val="500050"/>
          <w:sz w:val="32"/>
          <w:szCs w:val="27"/>
          <w:lang w:eastAsia="fr-FR"/>
        </w:rPr>
        <w:br/>
      </w:r>
      <w:r w:rsidRPr="008C5DF8">
        <w:rPr>
          <w:rFonts w:eastAsia="Times New Roman" w:cstheme="minorHAnsi"/>
          <w:color w:val="000000"/>
          <w:sz w:val="28"/>
          <w:lang w:eastAsia="fr-FR"/>
        </w:rPr>
        <w:t>Tous les membres sont conviés à l'assemblée afin de voter sur les diverses propositions et faire valoir leurs opinions.</w:t>
      </w:r>
      <w:r w:rsidR="00F33DB0">
        <w:rPr>
          <w:rFonts w:eastAsia="Times New Roman" w:cstheme="minorHAnsi"/>
          <w:color w:val="000000"/>
          <w:sz w:val="28"/>
          <w:lang w:eastAsia="fr-FR"/>
        </w:rPr>
        <w:t xml:space="preserve"> </w:t>
      </w:r>
      <w:r w:rsidRPr="008C5DF8">
        <w:rPr>
          <w:rFonts w:eastAsia="Times New Roman" w:cstheme="minorHAnsi"/>
          <w:color w:val="000000"/>
          <w:sz w:val="28"/>
          <w:lang w:eastAsia="fr-FR"/>
        </w:rPr>
        <w:t xml:space="preserve">L’ordre du jour officiel </w:t>
      </w:r>
      <w:r w:rsidR="00F33DB0" w:rsidRPr="00F33DB0">
        <w:rPr>
          <w:rFonts w:eastAsia="Times New Roman" w:cstheme="minorHAnsi"/>
          <w:color w:val="000000"/>
          <w:sz w:val="28"/>
          <w:lang w:eastAsia="fr-FR"/>
        </w:rPr>
        <w:t xml:space="preserve">suit cet avis de convocation. </w:t>
      </w:r>
      <w:r w:rsidRPr="008C5DF8">
        <w:rPr>
          <w:rFonts w:eastAsia="Times New Roman" w:cstheme="minorHAnsi"/>
          <w:color w:val="000000"/>
          <w:sz w:val="28"/>
          <w:lang w:eastAsia="fr-FR"/>
        </w:rPr>
        <w:t xml:space="preserve">Les modifications proposées aux règlements administratifs seront disponibles à </w:t>
      </w:r>
      <w:r w:rsidRPr="008C5DF8">
        <w:rPr>
          <w:rFonts w:eastAsia="Times New Roman" w:cstheme="minorHAnsi"/>
          <w:bCs/>
          <w:color w:val="000000"/>
          <w:sz w:val="28"/>
          <w:shd w:val="clear" w:color="auto" w:fill="FFFFFF"/>
          <w:lang w:eastAsia="fr-FR"/>
        </w:rPr>
        <w:t>la</w:t>
      </w:r>
      <w:r w:rsidRPr="008C5DF8">
        <w:rPr>
          <w:rFonts w:eastAsia="Times New Roman" w:cstheme="minorHAnsi"/>
          <w:color w:val="000000"/>
          <w:sz w:val="28"/>
          <w:lang w:eastAsia="fr-FR"/>
        </w:rPr>
        <w:t xml:space="preserve"> fin du mois de janvier 2011.</w:t>
      </w:r>
    </w:p>
    <w:p w:rsidR="00F33DB0" w:rsidRPr="00F33DB0" w:rsidRDefault="00F33DB0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</w:p>
    <w:p w:rsidR="008C5DF8" w:rsidRPr="00F33DB0" w:rsidRDefault="00F33DB0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F33DB0">
        <w:rPr>
          <w:rFonts w:eastAsia="Times New Roman" w:cstheme="minorHAnsi"/>
          <w:color w:val="000000"/>
          <w:sz w:val="28"/>
          <w:lang w:eastAsia="fr-FR"/>
        </w:rPr>
        <w:t xml:space="preserve"> </w:t>
      </w:r>
      <w:r w:rsidR="008C5DF8" w:rsidRPr="008C5DF8">
        <w:rPr>
          <w:rFonts w:eastAsia="Times New Roman" w:cstheme="minorHAnsi"/>
          <w:color w:val="000000"/>
          <w:sz w:val="28"/>
          <w:lang w:eastAsia="fr-FR"/>
        </w:rPr>
        <w:t>Les états financiers seront aussi disponibles dès qu’approuvés par le C.A.</w:t>
      </w:r>
    </w:p>
    <w:p w:rsidR="008C5DF8" w:rsidRPr="00F33DB0" w:rsidRDefault="008C5DF8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8C5DF8">
        <w:rPr>
          <w:rFonts w:eastAsia="Times New Roman" w:cstheme="minorHAnsi"/>
          <w:color w:val="500050"/>
          <w:sz w:val="32"/>
          <w:szCs w:val="27"/>
          <w:lang w:eastAsia="fr-FR"/>
        </w:rPr>
        <w:br/>
      </w:r>
      <w:r w:rsidRPr="008C5DF8">
        <w:rPr>
          <w:rFonts w:eastAsia="Times New Roman" w:cstheme="minorHAnsi"/>
          <w:color w:val="000000"/>
          <w:sz w:val="28"/>
          <w:lang w:eastAsia="fr-FR"/>
        </w:rPr>
        <w:t>Nous vous attendons en grand nombre,</w:t>
      </w:r>
    </w:p>
    <w:p w:rsidR="008C5DF8" w:rsidRPr="00F33DB0" w:rsidRDefault="008C5DF8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8C5DF8">
        <w:rPr>
          <w:rFonts w:eastAsia="Times New Roman" w:cstheme="minorHAnsi"/>
          <w:color w:val="500050"/>
          <w:sz w:val="32"/>
          <w:szCs w:val="27"/>
          <w:lang w:eastAsia="fr-FR"/>
        </w:rPr>
        <w:br/>
      </w:r>
      <w:r w:rsidRPr="008C5DF8">
        <w:rPr>
          <w:rFonts w:eastAsia="Times New Roman" w:cstheme="minorHAnsi"/>
          <w:color w:val="000000"/>
          <w:sz w:val="28"/>
          <w:lang w:eastAsia="fr-FR"/>
        </w:rPr>
        <w:t>Yanick Vallières,</w:t>
      </w:r>
    </w:p>
    <w:p w:rsidR="008C5DF8" w:rsidRPr="008C5DF8" w:rsidRDefault="008C5DF8" w:rsidP="008C5DF8">
      <w:pPr>
        <w:spacing w:after="0" w:line="240" w:lineRule="auto"/>
        <w:jc w:val="both"/>
        <w:rPr>
          <w:rFonts w:eastAsia="Times New Roman" w:cstheme="minorHAnsi"/>
          <w:color w:val="000000"/>
          <w:sz w:val="28"/>
          <w:lang w:eastAsia="fr-FR"/>
        </w:rPr>
      </w:pPr>
      <w:r w:rsidRPr="008C5DF8">
        <w:rPr>
          <w:rFonts w:eastAsia="Times New Roman" w:cstheme="minorHAnsi"/>
          <w:color w:val="000000"/>
          <w:sz w:val="28"/>
          <w:lang w:eastAsia="fr-FR"/>
        </w:rPr>
        <w:t>Président du Conseil d’administration de l’AJJRO</w:t>
      </w:r>
    </w:p>
    <w:p w:rsidR="008C5DF8" w:rsidRPr="00F33DB0" w:rsidRDefault="00F33DB0" w:rsidP="006746A7">
      <w:pPr>
        <w:spacing w:after="0" w:line="240" w:lineRule="auto"/>
        <w:rPr>
          <w:sz w:val="28"/>
        </w:rPr>
      </w:pPr>
      <w:r>
        <w:rPr>
          <w:noProof/>
          <w:sz w:val="28"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111760</wp:posOffset>
            </wp:positionV>
            <wp:extent cx="3486150" cy="1990725"/>
            <wp:effectExtent l="19050" t="0" r="0" b="0"/>
            <wp:wrapTopAndBottom/>
            <wp:docPr id="1" name="Image 2" descr="concept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91" w:rsidRPr="00F33DB0" w:rsidRDefault="00F33DB0" w:rsidP="00F33DB0">
      <w:pPr>
        <w:jc w:val="center"/>
        <w:rPr>
          <w:b/>
          <w:sz w:val="32"/>
          <w:u w:val="single"/>
        </w:rPr>
      </w:pPr>
      <w:r w:rsidRPr="00F33DB0">
        <w:rPr>
          <w:b/>
          <w:sz w:val="32"/>
          <w:u w:val="single"/>
        </w:rPr>
        <w:t>Ordre du jour</w:t>
      </w:r>
    </w:p>
    <w:p w:rsidR="00F33DB0" w:rsidRPr="00F33DB0" w:rsidRDefault="00F33DB0" w:rsidP="00F33DB0">
      <w:pPr>
        <w:spacing w:after="0" w:line="240" w:lineRule="auto"/>
        <w:jc w:val="center"/>
        <w:rPr>
          <w:b/>
          <w:sz w:val="32"/>
          <w:u w:val="single"/>
        </w:rPr>
      </w:pPr>
      <w:r w:rsidRPr="00F33DB0">
        <w:rPr>
          <w:b/>
          <w:sz w:val="32"/>
          <w:u w:val="single"/>
        </w:rPr>
        <w:t>Assemblée Générale Annuelle 2011</w:t>
      </w:r>
    </w:p>
    <w:p w:rsidR="00F33DB0" w:rsidRPr="00F33DB0" w:rsidRDefault="00F33DB0" w:rsidP="00F33DB0">
      <w:pPr>
        <w:jc w:val="center"/>
        <w:rPr>
          <w:b/>
          <w:sz w:val="32"/>
          <w:u w:val="single"/>
        </w:rPr>
      </w:pPr>
    </w:p>
    <w:p w:rsidR="00625E91" w:rsidRPr="00F33DB0" w:rsidRDefault="00625E91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Ouverture par le président du conseil d’administration ;</w:t>
      </w:r>
    </w:p>
    <w:p w:rsidR="00E65502" w:rsidRPr="00F33DB0" w:rsidRDefault="00E65502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 xml:space="preserve">Lecture de l’avis </w:t>
      </w:r>
      <w:r w:rsidR="008C5DF8" w:rsidRPr="00F33DB0">
        <w:rPr>
          <w:sz w:val="28"/>
        </w:rPr>
        <w:t>de</w:t>
      </w:r>
      <w:r w:rsidRPr="00F33DB0">
        <w:rPr>
          <w:sz w:val="28"/>
        </w:rPr>
        <w:t xml:space="preserve"> convocation;</w:t>
      </w:r>
    </w:p>
    <w:p w:rsidR="00625E91" w:rsidRPr="00F33DB0" w:rsidRDefault="00625E91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Élection d’un président d’assemblée et d’un secrétaire d’assemblée;</w:t>
      </w:r>
    </w:p>
    <w:p w:rsidR="00625E91" w:rsidRPr="00F33DB0" w:rsidRDefault="00625E91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Lecture et adoption de l’ordre du jour;</w:t>
      </w:r>
    </w:p>
    <w:p w:rsidR="00F33DB0" w:rsidRDefault="00625E91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Lecture et adoption du procès-verbal de la dernière assemblée</w:t>
      </w:r>
      <w:r w:rsidR="00F33DB0">
        <w:rPr>
          <w:sz w:val="28"/>
        </w:rPr>
        <w:t> ;</w:t>
      </w:r>
    </w:p>
    <w:p w:rsidR="00E65502" w:rsidRPr="00F33DB0" w:rsidRDefault="00E65502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Retour sur l’année 2010 ;</w:t>
      </w:r>
    </w:p>
    <w:p w:rsidR="00E65502" w:rsidRPr="00F33DB0" w:rsidRDefault="00E65502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Présentation du Plan Stratégique de l’AJJRO ;</w:t>
      </w:r>
    </w:p>
    <w:p w:rsidR="00625E91" w:rsidRPr="00F33DB0" w:rsidRDefault="00E65502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Changements aux Règlements Administratifs de l’AJJRO ;</w:t>
      </w:r>
    </w:p>
    <w:p w:rsidR="00625E91" w:rsidRDefault="00625E91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Approbation des états financiers pour l'année 20</w:t>
      </w:r>
      <w:r w:rsidR="00E65502" w:rsidRPr="00F33DB0">
        <w:rPr>
          <w:sz w:val="28"/>
        </w:rPr>
        <w:t>10-2011 ;</w:t>
      </w:r>
    </w:p>
    <w:p w:rsidR="00B77D7F" w:rsidRPr="00F33DB0" w:rsidRDefault="00B77D7F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>
        <w:rPr>
          <w:sz w:val="28"/>
        </w:rPr>
        <w:t>Âge minimal pour le programme de mentorat ;</w:t>
      </w:r>
    </w:p>
    <w:p w:rsidR="006746A7" w:rsidRPr="00F33DB0" w:rsidRDefault="006746A7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 xml:space="preserve">Dissolution des administrateurs sortants du CA ; </w:t>
      </w:r>
    </w:p>
    <w:p w:rsidR="00B77D7F" w:rsidRDefault="006746A7" w:rsidP="00B77D7F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Élection des postes vacants au CA</w:t>
      </w:r>
      <w:r w:rsidR="00221DCC">
        <w:rPr>
          <w:sz w:val="28"/>
        </w:rPr>
        <w:t xml:space="preserve"> (Sujet à changement)</w:t>
      </w:r>
      <w:r w:rsidRPr="00F33DB0">
        <w:rPr>
          <w:sz w:val="28"/>
        </w:rPr>
        <w:t xml:space="preserve"> </w:t>
      </w:r>
      <w:r w:rsidR="00E65502" w:rsidRPr="00F33DB0">
        <w:rPr>
          <w:sz w:val="28"/>
        </w:rPr>
        <w:t>;</w:t>
      </w:r>
    </w:p>
    <w:p w:rsidR="00B77D7F" w:rsidRPr="00B77D7F" w:rsidRDefault="00B77D7F" w:rsidP="00B77D7F">
      <w:pPr>
        <w:pStyle w:val="Paragraphedeliste"/>
        <w:numPr>
          <w:ilvl w:val="1"/>
          <w:numId w:val="1"/>
        </w:numPr>
        <w:spacing w:after="0" w:line="240" w:lineRule="auto"/>
        <w:ind w:left="794" w:firstLine="340"/>
        <w:rPr>
          <w:sz w:val="28"/>
        </w:rPr>
      </w:pPr>
      <w:r w:rsidRPr="00B77D7F">
        <w:rPr>
          <w:sz w:val="28"/>
        </w:rPr>
        <w:t>Vice-Président</w:t>
      </w:r>
    </w:p>
    <w:p w:rsidR="00B77D7F" w:rsidRDefault="00B77D7F" w:rsidP="00B77D7F">
      <w:pPr>
        <w:pStyle w:val="Paragraphedeliste"/>
        <w:numPr>
          <w:ilvl w:val="1"/>
          <w:numId w:val="1"/>
        </w:numPr>
        <w:spacing w:after="0" w:line="240" w:lineRule="auto"/>
        <w:ind w:left="794" w:firstLine="340"/>
        <w:rPr>
          <w:sz w:val="28"/>
        </w:rPr>
      </w:pPr>
      <w:r>
        <w:rPr>
          <w:sz w:val="28"/>
        </w:rPr>
        <w:t>Secrétaire</w:t>
      </w:r>
    </w:p>
    <w:p w:rsidR="00B77D7F" w:rsidRDefault="00B77D7F" w:rsidP="00B77D7F">
      <w:pPr>
        <w:pStyle w:val="Paragraphedeliste"/>
        <w:numPr>
          <w:ilvl w:val="1"/>
          <w:numId w:val="1"/>
        </w:numPr>
        <w:spacing w:after="0" w:line="240" w:lineRule="auto"/>
        <w:ind w:left="794" w:firstLine="340"/>
        <w:rPr>
          <w:sz w:val="28"/>
        </w:rPr>
      </w:pPr>
      <w:r>
        <w:rPr>
          <w:sz w:val="28"/>
        </w:rPr>
        <w:t>Trésorier</w:t>
      </w:r>
    </w:p>
    <w:p w:rsidR="00B77D7F" w:rsidRDefault="00221DCC" w:rsidP="00B77D7F">
      <w:pPr>
        <w:pStyle w:val="Paragraphedeliste"/>
        <w:numPr>
          <w:ilvl w:val="1"/>
          <w:numId w:val="1"/>
        </w:numPr>
        <w:spacing w:after="120" w:line="240" w:lineRule="auto"/>
        <w:ind w:left="794" w:firstLine="340"/>
        <w:rPr>
          <w:sz w:val="28"/>
        </w:rPr>
      </w:pPr>
      <w:r>
        <w:rPr>
          <w:sz w:val="28"/>
        </w:rPr>
        <w:t>Administrateurs</w:t>
      </w:r>
    </w:p>
    <w:p w:rsidR="00B77D7F" w:rsidRPr="00B77D7F" w:rsidRDefault="00B77D7F" w:rsidP="00B77D7F">
      <w:pPr>
        <w:pStyle w:val="Paragraphedeliste"/>
        <w:spacing w:after="120" w:line="240" w:lineRule="auto"/>
        <w:ind w:left="1134"/>
        <w:rPr>
          <w:sz w:val="20"/>
        </w:rPr>
      </w:pPr>
    </w:p>
    <w:p w:rsidR="00625E91" w:rsidRPr="00F33DB0" w:rsidRDefault="00625E91" w:rsidP="00B77D7F">
      <w:pPr>
        <w:pStyle w:val="Paragraphedeliste"/>
        <w:numPr>
          <w:ilvl w:val="0"/>
          <w:numId w:val="1"/>
        </w:numPr>
        <w:spacing w:before="120" w:after="0" w:line="360" w:lineRule="auto"/>
        <w:ind w:left="1134" w:hanging="709"/>
        <w:rPr>
          <w:sz w:val="28"/>
        </w:rPr>
      </w:pPr>
      <w:r w:rsidRPr="00F33DB0">
        <w:rPr>
          <w:sz w:val="28"/>
        </w:rPr>
        <w:t>Nomination du vérificateur ou des vérificateurs;</w:t>
      </w:r>
    </w:p>
    <w:p w:rsidR="00625E91" w:rsidRPr="00F33DB0" w:rsidRDefault="00E65502" w:rsidP="00F33DB0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F33DB0">
        <w:rPr>
          <w:sz w:val="28"/>
        </w:rPr>
        <w:t>Varia ;</w:t>
      </w:r>
    </w:p>
    <w:p w:rsidR="00104176" w:rsidRDefault="00625E91" w:rsidP="006746A7">
      <w:pPr>
        <w:pStyle w:val="Paragraphedeliste"/>
        <w:numPr>
          <w:ilvl w:val="0"/>
          <w:numId w:val="1"/>
        </w:numPr>
        <w:spacing w:after="0" w:line="360" w:lineRule="auto"/>
        <w:ind w:left="1134" w:hanging="708"/>
        <w:rPr>
          <w:sz w:val="28"/>
        </w:rPr>
      </w:pPr>
      <w:r w:rsidRPr="00B77D7F">
        <w:rPr>
          <w:sz w:val="28"/>
        </w:rPr>
        <w:t>Clôture et ajournement.</w:t>
      </w:r>
    </w:p>
    <w:p w:rsidR="00104176" w:rsidRDefault="00104176">
      <w:pPr>
        <w:rPr>
          <w:sz w:val="28"/>
        </w:rPr>
      </w:pPr>
      <w:r>
        <w:rPr>
          <w:sz w:val="28"/>
        </w:rPr>
        <w:br w:type="page"/>
      </w:r>
    </w:p>
    <w:p w:rsidR="00104176" w:rsidRPr="00F33DB0" w:rsidRDefault="00104176" w:rsidP="0010417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Procès-verbal</w:t>
      </w:r>
    </w:p>
    <w:p w:rsidR="00104176" w:rsidRDefault="00104176" w:rsidP="00104176">
      <w:pPr>
        <w:spacing w:after="0" w:line="240" w:lineRule="auto"/>
        <w:jc w:val="center"/>
        <w:rPr>
          <w:b/>
          <w:sz w:val="32"/>
          <w:u w:val="single"/>
        </w:rPr>
      </w:pPr>
      <w:r w:rsidRPr="00F33DB0">
        <w:rPr>
          <w:b/>
          <w:sz w:val="32"/>
          <w:u w:val="single"/>
        </w:rPr>
        <w:t>Assemblée Générale Annuelle 2011</w:t>
      </w:r>
    </w:p>
    <w:p w:rsidR="00104176" w:rsidRDefault="00104176" w:rsidP="00104176">
      <w:pPr>
        <w:spacing w:after="0" w:line="240" w:lineRule="auto"/>
        <w:jc w:val="center"/>
        <w:rPr>
          <w:b/>
          <w:sz w:val="32"/>
          <w:u w:val="single"/>
        </w:rPr>
      </w:pPr>
    </w:p>
    <w:p w:rsidR="00104176" w:rsidRDefault="00104176" w:rsidP="00104176">
      <w:pPr>
        <w:spacing w:after="0" w:line="240" w:lineRule="auto"/>
        <w:rPr>
          <w:b/>
          <w:sz w:val="28"/>
          <w:u w:val="single"/>
        </w:rPr>
      </w:pPr>
      <w:r w:rsidRPr="00104176">
        <w:rPr>
          <w:b/>
          <w:sz w:val="28"/>
          <w:u w:val="single"/>
        </w:rPr>
        <w:t>Étai</w:t>
      </w:r>
      <w:r>
        <w:rPr>
          <w:b/>
          <w:sz w:val="28"/>
          <w:u w:val="single"/>
        </w:rPr>
        <w:t>ent</w:t>
      </w:r>
      <w:r w:rsidRPr="00104176">
        <w:rPr>
          <w:b/>
          <w:sz w:val="28"/>
          <w:u w:val="single"/>
        </w:rPr>
        <w:t xml:space="preserve"> présents : </w:t>
      </w:r>
    </w:p>
    <w:p w:rsidR="00104176" w:rsidRPr="00104176" w:rsidRDefault="00104176" w:rsidP="00104176">
      <w:pPr>
        <w:spacing w:after="0" w:line="240" w:lineRule="auto"/>
        <w:rPr>
          <w:sz w:val="28"/>
        </w:rPr>
      </w:pPr>
      <w:r w:rsidRPr="00104176">
        <w:rPr>
          <w:sz w:val="28"/>
        </w:rPr>
        <w:t>Yanick Valières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Marie-Jules Morris Bourgouin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Emilie Guilbaut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Benjamin Lévesque-Staes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Maxime Lamothe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Mylène Damphousse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Daniel Cayley-Daoust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Gaetan Thibault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Pierre-Jean Thibault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Francis Bourdages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Maxime Godon</w:t>
      </w:r>
    </w:p>
    <w:p w:rsidR="00104176" w:rsidRDefault="00104176" w:rsidP="00104176">
      <w:pPr>
        <w:spacing w:after="0" w:line="240" w:lineRule="auto"/>
        <w:jc w:val="both"/>
        <w:rPr>
          <w:sz w:val="28"/>
        </w:rPr>
      </w:pPr>
      <w:r w:rsidRPr="00104176">
        <w:rPr>
          <w:sz w:val="28"/>
        </w:rPr>
        <w:t>Alexandre Larocque</w:t>
      </w:r>
    </w:p>
    <w:p w:rsidR="00104176" w:rsidRPr="00104176" w:rsidRDefault="00104176" w:rsidP="00104176">
      <w:pPr>
        <w:spacing w:after="0" w:line="240" w:lineRule="auto"/>
        <w:jc w:val="both"/>
        <w:rPr>
          <w:sz w:val="28"/>
        </w:rPr>
      </w:pPr>
    </w:p>
    <w:p w:rsidR="00104176" w:rsidRPr="00104176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104176">
        <w:rPr>
          <w:b/>
          <w:sz w:val="28"/>
        </w:rPr>
        <w:t>Ouverture par le président du conseil d’administration 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Ouverture de la séance par Yanick Vallières à 19h30</w:t>
      </w:r>
      <w:r w:rsidR="008A4194">
        <w:rPr>
          <w:sz w:val="28"/>
        </w:rPr>
        <w:t>.</w:t>
      </w:r>
    </w:p>
    <w:p w:rsidR="008A4194" w:rsidRPr="00F33DB0" w:rsidRDefault="008A4194" w:rsidP="00104176">
      <w:pPr>
        <w:pStyle w:val="Paragraphedeliste"/>
        <w:spacing w:after="0" w:line="360" w:lineRule="auto"/>
        <w:ind w:left="360"/>
        <w:rPr>
          <w:sz w:val="28"/>
        </w:rPr>
      </w:pPr>
    </w:p>
    <w:p w:rsidR="00104176" w:rsidRPr="00104176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104176">
        <w:rPr>
          <w:b/>
          <w:sz w:val="28"/>
        </w:rPr>
        <w:t>Lecture de l’avis de convocation;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Lecture de l’avis de convocation par Yanick Vallières.</w:t>
      </w:r>
    </w:p>
    <w:p w:rsidR="008A4194" w:rsidRPr="00104176" w:rsidRDefault="008A4194" w:rsidP="00104176">
      <w:pPr>
        <w:pStyle w:val="Paragraphedeliste"/>
        <w:spacing w:after="0" w:line="360" w:lineRule="auto"/>
        <w:ind w:left="360"/>
        <w:rPr>
          <w:sz w:val="28"/>
        </w:rPr>
      </w:pPr>
    </w:p>
    <w:p w:rsidR="00104176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104176">
        <w:rPr>
          <w:b/>
          <w:sz w:val="28"/>
        </w:rPr>
        <w:t>Élection d’un président d’assemblée et d’un secrétaire d’assemblée;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 w:rsidRPr="008A4194">
        <w:rPr>
          <w:sz w:val="28"/>
        </w:rPr>
        <w:t xml:space="preserve">Sur proposition du conseil administratif, il est </w:t>
      </w:r>
      <w:r w:rsidR="008A4194">
        <w:rPr>
          <w:sz w:val="28"/>
        </w:rPr>
        <w:t>suggéré d</w:t>
      </w:r>
      <w:r>
        <w:rPr>
          <w:sz w:val="28"/>
        </w:rPr>
        <w:t>e nommer M. Yanick Vallières et M. Maxime Lamothe respectivement à la présidence et au secrétariat de l’assemblée.</w:t>
      </w:r>
    </w:p>
    <w:p w:rsidR="008A4194" w:rsidRDefault="008A4194" w:rsidP="008A4194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Default="00104176" w:rsidP="00104176">
      <w:pPr>
        <w:spacing w:after="0" w:line="360" w:lineRule="auto"/>
        <w:rPr>
          <w:sz w:val="28"/>
        </w:rPr>
      </w:pPr>
      <w:r>
        <w:rPr>
          <w:sz w:val="28"/>
        </w:rPr>
        <w:tab/>
      </w:r>
    </w:p>
    <w:p w:rsidR="00104176" w:rsidRPr="008A4194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t>Lecture et adoption de l’ordre du jour;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Lecture de l’ordre du jour par le président d’assemblée. </w:t>
      </w:r>
    </w:p>
    <w:p w:rsidR="00104176" w:rsidRPr="00104176" w:rsidRDefault="00104176" w:rsidP="00104176">
      <w:pPr>
        <w:ind w:left="362" w:hanging="2"/>
        <w:jc w:val="both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</w:t>
      </w:r>
      <w:r w:rsidRPr="00104176">
        <w:rPr>
          <w:sz w:val="28"/>
        </w:rPr>
        <w:t xml:space="preserve">, dûment appuyée par </w:t>
      </w:r>
      <w:r>
        <w:rPr>
          <w:sz w:val="28"/>
        </w:rPr>
        <w:t>Mme Mylène Damphousse, il est suggéré d</w:t>
      </w:r>
      <w:r w:rsidRPr="00104176">
        <w:rPr>
          <w:sz w:val="28"/>
        </w:rPr>
        <w:t>’adopter l’ordre du jour tel que présenté.</w:t>
      </w:r>
    </w:p>
    <w:p w:rsidR="00104176" w:rsidRDefault="008A4194" w:rsidP="00104176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</w:t>
      </w:r>
      <w:r w:rsidR="00104176" w:rsidRPr="008A4194">
        <w:rPr>
          <w:b/>
          <w:sz w:val="28"/>
        </w:rPr>
        <w:t xml:space="preserve"> à l’unanimité.</w:t>
      </w:r>
    </w:p>
    <w:p w:rsidR="008A4194" w:rsidRPr="008A4194" w:rsidRDefault="008A4194" w:rsidP="00104176">
      <w:pPr>
        <w:pStyle w:val="Paragraphedeliste"/>
        <w:spacing w:after="0" w:line="360" w:lineRule="auto"/>
        <w:ind w:left="360"/>
        <w:rPr>
          <w:b/>
          <w:sz w:val="28"/>
        </w:rPr>
      </w:pPr>
    </w:p>
    <w:p w:rsidR="00104176" w:rsidRPr="008A4194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lastRenderedPageBreak/>
        <w:t>Lecture et adoption du procès-verbal de la dernière assemblée 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Mme Marie-Jules Morris Bourgouin fait la lecture du procès-verbal de la dernière assemblée générale spéciale, tenue le </w:t>
      </w:r>
      <w:r w:rsidRPr="00104176">
        <w:rPr>
          <w:sz w:val="28"/>
        </w:rPr>
        <w:t>9 juillet 2010</w:t>
      </w:r>
      <w:r>
        <w:rPr>
          <w:sz w:val="28"/>
        </w:rPr>
        <w:t>.</w:t>
      </w:r>
    </w:p>
    <w:p w:rsidR="00104176" w:rsidRDefault="00104176" w:rsidP="00104176">
      <w:pPr>
        <w:ind w:left="362" w:hanging="2"/>
        <w:jc w:val="both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</w:t>
      </w:r>
      <w:r w:rsidRPr="00104176">
        <w:rPr>
          <w:sz w:val="28"/>
        </w:rPr>
        <w:t xml:space="preserve">, dûment appuyée par </w:t>
      </w:r>
      <w:r>
        <w:rPr>
          <w:sz w:val="28"/>
        </w:rPr>
        <w:t>M. Maxime Godon, il est suggéré d</w:t>
      </w:r>
      <w:r w:rsidRPr="00104176">
        <w:rPr>
          <w:sz w:val="28"/>
        </w:rPr>
        <w:t xml:space="preserve">’adopter </w:t>
      </w:r>
      <w:r>
        <w:rPr>
          <w:sz w:val="28"/>
        </w:rPr>
        <w:t>le procès-verbal</w:t>
      </w:r>
      <w:r w:rsidRPr="00104176">
        <w:rPr>
          <w:sz w:val="28"/>
        </w:rPr>
        <w:t xml:space="preserve"> tel que présenté.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8A4194" w:rsidRPr="008A4194" w:rsidRDefault="008A4194" w:rsidP="001A2E22">
      <w:pPr>
        <w:pStyle w:val="Paragraphedeliste"/>
        <w:spacing w:after="0" w:line="360" w:lineRule="auto"/>
        <w:ind w:left="360"/>
        <w:rPr>
          <w:b/>
          <w:sz w:val="28"/>
        </w:rPr>
      </w:pPr>
    </w:p>
    <w:p w:rsidR="00104176" w:rsidRPr="008A4194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t>Retour sur l’année 2010 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Mme Marie-Jules Morris Bourgouin et M. Yanick Vallières font un survol de l’année 2010 de l’AJJRO.</w:t>
      </w:r>
    </w:p>
    <w:p w:rsidR="00104176" w:rsidRPr="00F33DB0" w:rsidRDefault="00104176" w:rsidP="00104176">
      <w:pPr>
        <w:pStyle w:val="Paragraphedeliste"/>
        <w:spacing w:after="0" w:line="360" w:lineRule="auto"/>
        <w:ind w:left="1134"/>
        <w:rPr>
          <w:sz w:val="28"/>
        </w:rPr>
      </w:pPr>
    </w:p>
    <w:p w:rsidR="00104176" w:rsidRPr="008A4194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t>Présentation du Plan Stratégique de l’AJJRO ;</w:t>
      </w:r>
    </w:p>
    <w:p w:rsidR="00104176" w:rsidRDefault="00104176" w:rsidP="00104176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M. Yanick Vallières présente le Plan Stratégique qui a été développé lors de la Retraite Stratégique de l’AJJRO, tenue le dimanche 14 novembre 2010.</w:t>
      </w:r>
    </w:p>
    <w:p w:rsidR="001A2E22" w:rsidRDefault="001A2E22" w:rsidP="00104176">
      <w:pPr>
        <w:pStyle w:val="Paragraphedeliste"/>
        <w:spacing w:after="0" w:line="360" w:lineRule="auto"/>
        <w:ind w:left="360"/>
        <w:rPr>
          <w:sz w:val="28"/>
        </w:rPr>
      </w:pPr>
    </w:p>
    <w:p w:rsidR="00104176" w:rsidRPr="008A4194" w:rsidRDefault="00104176" w:rsidP="00104176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t xml:space="preserve"> Changements aux Règlements Administratifs de l’AJJRO ;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</w:t>
      </w:r>
      <w:r w:rsidRPr="00104176">
        <w:rPr>
          <w:sz w:val="28"/>
        </w:rPr>
        <w:t xml:space="preserve">, </w:t>
      </w:r>
      <w:r>
        <w:rPr>
          <w:sz w:val="28"/>
        </w:rPr>
        <w:t>dûment appuyé par Maxime Godon, il est suggéré d’adopter les changements aux règlements en bloc.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  <w:u w:val="single"/>
        </w:rPr>
      </w:pPr>
      <w:r w:rsidRPr="008A4194">
        <w:rPr>
          <w:b/>
          <w:sz w:val="28"/>
          <w:u w:val="single"/>
        </w:rPr>
        <w:t>Bloc Bleu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Gaetan Thibault propose d’adopter le « Bloc bleu », dûment appuyé par Yanick Vallières.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  <w:u w:val="single"/>
        </w:rPr>
      </w:pPr>
      <w:r w:rsidRPr="008A4194">
        <w:rPr>
          <w:b/>
          <w:sz w:val="28"/>
          <w:u w:val="single"/>
        </w:rPr>
        <w:t>Bloc Vert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Yanick Vallières propose d’adopter le « Bloc vert », dûment appuyé par Maxime Godon.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Default="00104176" w:rsidP="001A2E22">
      <w:pPr>
        <w:spacing w:after="0" w:line="360" w:lineRule="auto"/>
        <w:ind w:left="360"/>
        <w:rPr>
          <w:sz w:val="28"/>
        </w:rPr>
      </w:pPr>
    </w:p>
    <w:p w:rsidR="001A2E22" w:rsidRPr="008A4194" w:rsidRDefault="001A2E22" w:rsidP="001A2E22">
      <w:pPr>
        <w:spacing w:after="0" w:line="360" w:lineRule="auto"/>
        <w:ind w:left="360"/>
        <w:rPr>
          <w:b/>
          <w:sz w:val="28"/>
          <w:u w:val="single"/>
        </w:rPr>
      </w:pPr>
      <w:r w:rsidRPr="008A4194">
        <w:rPr>
          <w:b/>
          <w:sz w:val="28"/>
          <w:u w:val="single"/>
        </w:rPr>
        <w:lastRenderedPageBreak/>
        <w:t>Block Gris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Gaetan Thibault propose d’enlever la possibilité de vote et l’inclusion dans le quorum d’une organisation membre, dûment appuyé par Benjamin Lévesques-Staes. 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Pr="00104176" w:rsidRDefault="00104176" w:rsidP="00104176">
      <w:pPr>
        <w:spacing w:after="0" w:line="360" w:lineRule="auto"/>
        <w:rPr>
          <w:sz w:val="28"/>
        </w:rPr>
      </w:pPr>
    </w:p>
    <w:p w:rsidR="00104176" w:rsidRDefault="001A2E22" w:rsidP="001A2E22">
      <w:pPr>
        <w:spacing w:after="0" w:line="360" w:lineRule="auto"/>
        <w:ind w:left="360"/>
        <w:rPr>
          <w:sz w:val="28"/>
        </w:rPr>
      </w:pPr>
      <w:r>
        <w:rPr>
          <w:sz w:val="28"/>
        </w:rPr>
        <w:t>Gaetan Thibault propose de modifier le paragraphe</w:t>
      </w:r>
      <w:r w:rsidR="00104176" w:rsidRPr="00104176">
        <w:rPr>
          <w:sz w:val="28"/>
        </w:rPr>
        <w:t xml:space="preserve"> concernant le nombre de postes minimal comblés d</w:t>
      </w:r>
      <w:r>
        <w:rPr>
          <w:sz w:val="28"/>
        </w:rPr>
        <w:t>ans le conseil d'administration, dûment appuyé par Pierre-Jean Thibault.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A2E22" w:rsidRDefault="001A2E22" w:rsidP="00104176">
      <w:pPr>
        <w:spacing w:after="0" w:line="360" w:lineRule="auto"/>
        <w:rPr>
          <w:sz w:val="28"/>
        </w:rPr>
      </w:pPr>
    </w:p>
    <w:p w:rsidR="001A2E22" w:rsidRDefault="001A2E22" w:rsidP="001A2E22">
      <w:pPr>
        <w:spacing w:after="0" w:line="360" w:lineRule="auto"/>
        <w:ind w:left="360"/>
        <w:rPr>
          <w:sz w:val="28"/>
        </w:rPr>
      </w:pPr>
      <w:r>
        <w:rPr>
          <w:sz w:val="28"/>
        </w:rPr>
        <w:t>Marie-Jules Morris Bourgouin propose d’ajouter un paragraphe concernant la dissolution de l’AJJRO dans la section sur les Assemblées Générales Spéciales, dûment appuyé par Maxime Godon.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Pr="00104176" w:rsidRDefault="00104176" w:rsidP="00104176">
      <w:pPr>
        <w:spacing w:after="0" w:line="360" w:lineRule="auto"/>
        <w:rPr>
          <w:sz w:val="28"/>
        </w:rPr>
      </w:pPr>
    </w:p>
    <w:p w:rsidR="00104176" w:rsidRPr="00104176" w:rsidRDefault="001A2E22" w:rsidP="001A2E22">
      <w:pPr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Gaetan Thibault propose d’ajouter </w:t>
      </w:r>
      <w:r w:rsidR="00104176" w:rsidRPr="00104176">
        <w:rPr>
          <w:sz w:val="28"/>
        </w:rPr>
        <w:t xml:space="preserve">des responsabilités de communication à l'externe au </w:t>
      </w:r>
      <w:r>
        <w:rPr>
          <w:sz w:val="28"/>
        </w:rPr>
        <w:t>poste de Président</w:t>
      </w:r>
      <w:r w:rsidR="00104176" w:rsidRPr="00104176">
        <w:rPr>
          <w:sz w:val="28"/>
        </w:rPr>
        <w:t>,</w:t>
      </w:r>
      <w:r>
        <w:rPr>
          <w:sz w:val="28"/>
        </w:rPr>
        <w:t xml:space="preserve"> dûment appuyé par Daniel Cayley-Daoust.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Pr="00104176" w:rsidRDefault="00104176" w:rsidP="001A2E22">
      <w:pPr>
        <w:spacing w:after="0" w:line="360" w:lineRule="auto"/>
        <w:ind w:left="360"/>
        <w:rPr>
          <w:sz w:val="28"/>
        </w:rPr>
      </w:pPr>
    </w:p>
    <w:p w:rsidR="008A4194" w:rsidRDefault="001A2E22" w:rsidP="001A2E22">
      <w:pPr>
        <w:spacing w:after="0" w:line="360" w:lineRule="auto"/>
        <w:ind w:left="360"/>
        <w:rPr>
          <w:sz w:val="28"/>
        </w:rPr>
      </w:pPr>
      <w:r>
        <w:rPr>
          <w:sz w:val="28"/>
        </w:rPr>
        <w:t xml:space="preserve">Maxime Godon propose d’ajouter une phrase indiquant que l’AJJRO se base sur le Code Morin en cas d’incertitudes, dûment appuyé par Benjamin Lévesque-Staes. </w:t>
      </w:r>
    </w:p>
    <w:p w:rsidR="001A2E22" w:rsidRPr="008A4194" w:rsidRDefault="001A2E22" w:rsidP="001A2E22">
      <w:pPr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la majorité.</w:t>
      </w:r>
    </w:p>
    <w:p w:rsidR="00104176" w:rsidRPr="00104176" w:rsidRDefault="00104176" w:rsidP="001A2E22">
      <w:pPr>
        <w:spacing w:after="0" w:line="360" w:lineRule="auto"/>
        <w:ind w:left="360"/>
        <w:rPr>
          <w:sz w:val="28"/>
        </w:rPr>
      </w:pP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Benjamin Lévesques-Staes propose d’adopter le « Bloc gris » tel que modifié, dûment appuyé par Francis Bourdages.</w:t>
      </w:r>
      <w:r w:rsidRPr="001A2E22">
        <w:rPr>
          <w:sz w:val="28"/>
        </w:rPr>
        <w:t xml:space="preserve"> </w:t>
      </w:r>
    </w:p>
    <w:p w:rsidR="001A2E22" w:rsidRPr="008A4194" w:rsidRDefault="001A2E22" w:rsidP="001A2E22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Pr="00104176" w:rsidRDefault="00104176" w:rsidP="001A2E22">
      <w:pPr>
        <w:pStyle w:val="Paragraphedeliste"/>
        <w:spacing w:after="0" w:line="360" w:lineRule="auto"/>
        <w:ind w:left="360"/>
        <w:rPr>
          <w:sz w:val="28"/>
        </w:rPr>
      </w:pPr>
    </w:p>
    <w:p w:rsidR="00104176" w:rsidRPr="008A4194" w:rsidRDefault="00104176" w:rsidP="001A2E22">
      <w:pPr>
        <w:pStyle w:val="Paragraphedeliste"/>
        <w:numPr>
          <w:ilvl w:val="0"/>
          <w:numId w:val="3"/>
        </w:numPr>
        <w:spacing w:after="0" w:line="360" w:lineRule="auto"/>
        <w:rPr>
          <w:b/>
          <w:sz w:val="28"/>
        </w:rPr>
      </w:pPr>
      <w:r w:rsidRPr="008A4194">
        <w:rPr>
          <w:b/>
          <w:sz w:val="28"/>
        </w:rPr>
        <w:t>Approbation des états financiers pour l'année 2010-2011 ;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lastRenderedPageBreak/>
        <w:t>Émilie Guilbaut présente les états financiers pour l’année 2010-2011 et réponds aux questions soulevés.</w:t>
      </w: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</w:p>
    <w:p w:rsidR="001A2E22" w:rsidRDefault="001A2E22" w:rsidP="001A2E22">
      <w:pPr>
        <w:pStyle w:val="Paragraphedeliste"/>
        <w:spacing w:after="0" w:line="360" w:lineRule="auto"/>
        <w:ind w:left="360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</w:t>
      </w:r>
      <w:r w:rsidRPr="00104176">
        <w:rPr>
          <w:sz w:val="28"/>
        </w:rPr>
        <w:t xml:space="preserve">, </w:t>
      </w:r>
      <w:r>
        <w:rPr>
          <w:sz w:val="28"/>
        </w:rPr>
        <w:t>dûment appuyé par Daniel Cayley-D’aoust, il est suggéré d’adopter les états financiers pour 2010-2011.</w:t>
      </w:r>
    </w:p>
    <w:p w:rsidR="008A4194" w:rsidRDefault="008A4194" w:rsidP="008A4194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A2E22" w:rsidRPr="00104176" w:rsidRDefault="001A2E22" w:rsidP="001A2E22">
      <w:pPr>
        <w:spacing w:after="0" w:line="360" w:lineRule="auto"/>
        <w:rPr>
          <w:sz w:val="28"/>
        </w:rPr>
      </w:pPr>
    </w:p>
    <w:p w:rsidR="008A4194" w:rsidRPr="008A4194" w:rsidRDefault="008A4194" w:rsidP="008A4194">
      <w:pPr>
        <w:pStyle w:val="Paragraphedeliste"/>
        <w:numPr>
          <w:ilvl w:val="0"/>
          <w:numId w:val="3"/>
        </w:numPr>
        <w:spacing w:after="0" w:line="360" w:lineRule="auto"/>
        <w:ind w:left="567" w:hanging="567"/>
        <w:rPr>
          <w:b/>
          <w:sz w:val="28"/>
        </w:rPr>
      </w:pPr>
      <w:r w:rsidRPr="008A4194">
        <w:rPr>
          <w:b/>
          <w:sz w:val="28"/>
        </w:rPr>
        <w:t xml:space="preserve"> Âge minimal pour le programme de mentorat ; </w:t>
      </w:r>
    </w:p>
    <w:p w:rsidR="008A4194" w:rsidRDefault="008A4194" w:rsidP="008A4194">
      <w:pPr>
        <w:pStyle w:val="Paragraphedeliste"/>
        <w:spacing w:after="0" w:line="360" w:lineRule="auto"/>
        <w:ind w:left="360"/>
        <w:rPr>
          <w:sz w:val="28"/>
        </w:rPr>
      </w:pPr>
      <w:r>
        <w:rPr>
          <w:sz w:val="28"/>
        </w:rPr>
        <w:t>Marie-Jules Morris Bourgouin propose de changer l’âge minimal du programme de mentorat de 13 ans à 12 ans, dûment appuyé par Maxime Godon.</w:t>
      </w:r>
    </w:p>
    <w:p w:rsidR="008A4194" w:rsidRDefault="008A4194" w:rsidP="008A4194">
      <w:pPr>
        <w:pStyle w:val="Paragraphedeliste"/>
        <w:spacing w:after="0" w:line="360" w:lineRule="auto"/>
        <w:ind w:left="360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8A4194" w:rsidRDefault="008A4194" w:rsidP="008A4194">
      <w:pPr>
        <w:pStyle w:val="Paragraphedeliste"/>
        <w:spacing w:after="0" w:line="360" w:lineRule="auto"/>
        <w:ind w:left="567"/>
        <w:rPr>
          <w:b/>
          <w:sz w:val="28"/>
        </w:rPr>
      </w:pPr>
    </w:p>
    <w:p w:rsidR="00104176" w:rsidRDefault="00104176" w:rsidP="008A4194">
      <w:pPr>
        <w:pStyle w:val="Paragraphedeliste"/>
        <w:numPr>
          <w:ilvl w:val="0"/>
          <w:numId w:val="3"/>
        </w:numPr>
        <w:spacing w:after="0" w:line="360" w:lineRule="auto"/>
        <w:ind w:left="567" w:hanging="567"/>
        <w:rPr>
          <w:b/>
          <w:sz w:val="28"/>
        </w:rPr>
      </w:pPr>
      <w:r w:rsidRPr="008A4194">
        <w:rPr>
          <w:b/>
          <w:sz w:val="28"/>
        </w:rPr>
        <w:t xml:space="preserve">Dissolution des administrateurs sortants du CA ; </w:t>
      </w:r>
    </w:p>
    <w:p w:rsidR="008A4194" w:rsidRPr="008A4194" w:rsidRDefault="008A4194" w:rsidP="008A4194">
      <w:pPr>
        <w:pStyle w:val="Paragraphedeliste"/>
        <w:spacing w:after="0" w:line="360" w:lineRule="auto"/>
        <w:ind w:left="567"/>
        <w:rPr>
          <w:sz w:val="28"/>
        </w:rPr>
      </w:pPr>
      <w:r>
        <w:rPr>
          <w:sz w:val="28"/>
        </w:rPr>
        <w:t>Les administrateurs sortants sont dissous.</w:t>
      </w:r>
    </w:p>
    <w:p w:rsidR="00104176" w:rsidRPr="008A4194" w:rsidRDefault="00104176" w:rsidP="008A4194">
      <w:pPr>
        <w:pStyle w:val="Paragraphedeliste"/>
        <w:numPr>
          <w:ilvl w:val="0"/>
          <w:numId w:val="3"/>
        </w:numPr>
        <w:tabs>
          <w:tab w:val="left" w:pos="1276"/>
        </w:tabs>
        <w:spacing w:after="0" w:line="360" w:lineRule="auto"/>
        <w:ind w:left="993" w:hanging="567"/>
        <w:rPr>
          <w:b/>
          <w:sz w:val="28"/>
        </w:rPr>
      </w:pPr>
      <w:r w:rsidRPr="008A4194">
        <w:rPr>
          <w:b/>
          <w:sz w:val="28"/>
        </w:rPr>
        <w:t>Élection des postes vacants au CA;</w:t>
      </w:r>
    </w:p>
    <w:p w:rsidR="00104176" w:rsidRPr="008A4194" w:rsidRDefault="00104176" w:rsidP="008A4194">
      <w:pPr>
        <w:pStyle w:val="Paragraphedeliste"/>
        <w:numPr>
          <w:ilvl w:val="1"/>
          <w:numId w:val="3"/>
        </w:numPr>
        <w:spacing w:after="0" w:line="240" w:lineRule="auto"/>
        <w:ind w:left="794" w:firstLine="340"/>
        <w:rPr>
          <w:b/>
          <w:sz w:val="28"/>
        </w:rPr>
      </w:pPr>
      <w:r w:rsidRPr="008A4194">
        <w:rPr>
          <w:b/>
          <w:sz w:val="28"/>
        </w:rPr>
        <w:t>Vice-Président</w:t>
      </w:r>
    </w:p>
    <w:p w:rsidR="008A4194" w:rsidRDefault="008A4194" w:rsidP="008A4194">
      <w:pPr>
        <w:pStyle w:val="Paragraphedeliste"/>
        <w:spacing w:after="0" w:line="240" w:lineRule="auto"/>
        <w:ind w:left="1134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 xml:space="preserve">administratif, dûment appuyé par Maxime Godon, il est suggéré de nommer Marie-Jules Morris Bourgouin au poste de Vice-Présidente. </w:t>
      </w:r>
    </w:p>
    <w:p w:rsidR="008A4194" w:rsidRDefault="008A4194" w:rsidP="008A4194">
      <w:pPr>
        <w:pStyle w:val="Paragraphedeliste"/>
        <w:spacing w:after="0" w:line="360" w:lineRule="auto"/>
        <w:ind w:left="1134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8A4194" w:rsidRPr="00B77D7F" w:rsidRDefault="008A4194" w:rsidP="008A4194">
      <w:pPr>
        <w:pStyle w:val="Paragraphedeliste"/>
        <w:spacing w:after="0" w:line="240" w:lineRule="auto"/>
        <w:ind w:left="1134"/>
        <w:rPr>
          <w:sz w:val="28"/>
        </w:rPr>
      </w:pPr>
    </w:p>
    <w:p w:rsidR="00104176" w:rsidRPr="008A4194" w:rsidRDefault="00104176" w:rsidP="008A4194">
      <w:pPr>
        <w:pStyle w:val="Paragraphedeliste"/>
        <w:numPr>
          <w:ilvl w:val="1"/>
          <w:numId w:val="3"/>
        </w:numPr>
        <w:spacing w:after="0" w:line="240" w:lineRule="auto"/>
        <w:ind w:left="794" w:firstLine="340"/>
        <w:rPr>
          <w:b/>
          <w:sz w:val="28"/>
        </w:rPr>
      </w:pPr>
      <w:r w:rsidRPr="008A4194">
        <w:rPr>
          <w:b/>
          <w:sz w:val="28"/>
        </w:rPr>
        <w:t>Secrétaire</w:t>
      </w:r>
    </w:p>
    <w:p w:rsidR="008A4194" w:rsidRDefault="008A4194" w:rsidP="008A4194">
      <w:pPr>
        <w:pStyle w:val="Paragraphedeliste"/>
        <w:spacing w:after="0" w:line="240" w:lineRule="auto"/>
        <w:ind w:left="1134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administratif, dûment appuyé par Daniel Cayley D’Aoust, il est suggéré de nommer Maxime Lamothe  au poste de secrétaire.</w:t>
      </w:r>
    </w:p>
    <w:p w:rsidR="008A4194" w:rsidRDefault="008A4194" w:rsidP="008A4194">
      <w:pPr>
        <w:pStyle w:val="Paragraphedeliste"/>
        <w:spacing w:after="0" w:line="360" w:lineRule="auto"/>
        <w:ind w:left="1134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8A4194" w:rsidRDefault="008A4194" w:rsidP="008A4194">
      <w:pPr>
        <w:pStyle w:val="Paragraphedeliste"/>
        <w:spacing w:after="0" w:line="240" w:lineRule="auto"/>
        <w:ind w:left="1134"/>
        <w:rPr>
          <w:sz w:val="28"/>
        </w:rPr>
      </w:pPr>
    </w:p>
    <w:p w:rsidR="00104176" w:rsidRDefault="00104176" w:rsidP="008A4194">
      <w:pPr>
        <w:pStyle w:val="Paragraphedeliste"/>
        <w:numPr>
          <w:ilvl w:val="1"/>
          <w:numId w:val="3"/>
        </w:numPr>
        <w:spacing w:after="0" w:line="240" w:lineRule="auto"/>
        <w:ind w:left="794" w:firstLine="340"/>
        <w:rPr>
          <w:b/>
          <w:sz w:val="28"/>
        </w:rPr>
      </w:pPr>
      <w:r w:rsidRPr="008A4194">
        <w:rPr>
          <w:b/>
          <w:sz w:val="28"/>
        </w:rPr>
        <w:t>Trésorier</w:t>
      </w:r>
    </w:p>
    <w:p w:rsidR="008A4194" w:rsidRDefault="008A4194" w:rsidP="008A4194">
      <w:pPr>
        <w:pStyle w:val="Paragraphedeliste"/>
        <w:spacing w:after="0" w:line="240" w:lineRule="auto"/>
        <w:ind w:left="1134"/>
        <w:rPr>
          <w:b/>
          <w:sz w:val="28"/>
        </w:rPr>
      </w:pPr>
    </w:p>
    <w:p w:rsidR="008A4194" w:rsidRDefault="008A4194" w:rsidP="008A4194">
      <w:pPr>
        <w:pStyle w:val="Paragraphedeliste"/>
        <w:spacing w:after="0" w:line="240" w:lineRule="auto"/>
        <w:ind w:left="1134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administratif, dûment appuyé par Pierre-Jean Thibault, il est suggéré de nommer Émilie Guilbaut  au poste de trésorière.</w:t>
      </w:r>
    </w:p>
    <w:p w:rsidR="008A4194" w:rsidRDefault="008A4194" w:rsidP="008A4194">
      <w:pPr>
        <w:pStyle w:val="Paragraphedeliste"/>
        <w:spacing w:after="0" w:line="360" w:lineRule="auto"/>
        <w:ind w:left="1134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8A4194" w:rsidRPr="008A4194" w:rsidRDefault="008A4194" w:rsidP="008A4194">
      <w:pPr>
        <w:pStyle w:val="Paragraphedeliste"/>
        <w:spacing w:after="0" w:line="240" w:lineRule="auto"/>
        <w:ind w:left="1134"/>
        <w:rPr>
          <w:b/>
          <w:sz w:val="28"/>
        </w:rPr>
      </w:pPr>
    </w:p>
    <w:p w:rsidR="00104176" w:rsidRDefault="00104176" w:rsidP="008A4194">
      <w:pPr>
        <w:pStyle w:val="Paragraphedeliste"/>
        <w:numPr>
          <w:ilvl w:val="1"/>
          <w:numId w:val="3"/>
        </w:numPr>
        <w:spacing w:after="120" w:line="240" w:lineRule="auto"/>
        <w:ind w:left="794" w:firstLine="340"/>
        <w:rPr>
          <w:b/>
          <w:sz w:val="28"/>
        </w:rPr>
      </w:pPr>
      <w:r w:rsidRPr="008A4194">
        <w:rPr>
          <w:b/>
          <w:sz w:val="28"/>
        </w:rPr>
        <w:lastRenderedPageBreak/>
        <w:t>Administrateurs</w:t>
      </w:r>
    </w:p>
    <w:p w:rsidR="008A4194" w:rsidRDefault="008A4194" w:rsidP="008A4194">
      <w:pPr>
        <w:pStyle w:val="Paragraphedeliste"/>
        <w:spacing w:after="120" w:line="240" w:lineRule="auto"/>
        <w:ind w:left="1134"/>
        <w:rPr>
          <w:b/>
          <w:sz w:val="28"/>
        </w:rPr>
      </w:pPr>
    </w:p>
    <w:p w:rsidR="008A4194" w:rsidRDefault="008A4194" w:rsidP="008A4194">
      <w:pPr>
        <w:pStyle w:val="Paragraphedeliste"/>
        <w:spacing w:after="120" w:line="240" w:lineRule="auto"/>
        <w:ind w:left="1134"/>
        <w:rPr>
          <w:sz w:val="28"/>
        </w:rPr>
      </w:pPr>
      <w:r w:rsidRPr="008A4194">
        <w:rPr>
          <w:sz w:val="28"/>
        </w:rPr>
        <w:t>Sur proposition du conseil administratif, dûment appuyé par Francis Bourdages, il est suggéré de nommer aux postes d’administrateurs Alexandre Larocque</w:t>
      </w:r>
      <w:r>
        <w:rPr>
          <w:sz w:val="28"/>
        </w:rPr>
        <w:t xml:space="preserve"> et Mylène Damphousse. </w:t>
      </w:r>
    </w:p>
    <w:p w:rsidR="00E538A1" w:rsidRDefault="00E538A1" w:rsidP="00E538A1">
      <w:pPr>
        <w:pStyle w:val="Paragraphedeliste"/>
        <w:spacing w:after="0" w:line="360" w:lineRule="auto"/>
        <w:ind w:left="1134"/>
        <w:rPr>
          <w:b/>
          <w:sz w:val="28"/>
        </w:rPr>
      </w:pPr>
      <w:r w:rsidRPr="008A4194">
        <w:rPr>
          <w:b/>
          <w:sz w:val="28"/>
        </w:rPr>
        <w:t>Adopté à l’unanimité.</w:t>
      </w:r>
    </w:p>
    <w:p w:rsidR="00104176" w:rsidRPr="00B77D7F" w:rsidRDefault="00104176" w:rsidP="00104176">
      <w:pPr>
        <w:pStyle w:val="Paragraphedeliste"/>
        <w:spacing w:after="120" w:line="240" w:lineRule="auto"/>
        <w:ind w:left="1134"/>
        <w:rPr>
          <w:sz w:val="20"/>
        </w:rPr>
      </w:pPr>
    </w:p>
    <w:p w:rsidR="00104176" w:rsidRPr="008A4194" w:rsidRDefault="00104176" w:rsidP="008A4194">
      <w:pPr>
        <w:pStyle w:val="Paragraphedeliste"/>
        <w:numPr>
          <w:ilvl w:val="0"/>
          <w:numId w:val="3"/>
        </w:numPr>
        <w:spacing w:before="120" w:after="0" w:line="360" w:lineRule="auto"/>
        <w:ind w:left="993" w:hanging="567"/>
        <w:rPr>
          <w:b/>
          <w:sz w:val="28"/>
        </w:rPr>
      </w:pPr>
      <w:r w:rsidRPr="008A4194">
        <w:rPr>
          <w:b/>
          <w:sz w:val="28"/>
        </w:rPr>
        <w:t>Nomination du vérificateur ou des vérificateurs;</w:t>
      </w:r>
    </w:p>
    <w:p w:rsidR="008A4194" w:rsidRPr="00F33DB0" w:rsidRDefault="008A4194" w:rsidP="008A4194">
      <w:pPr>
        <w:pStyle w:val="Paragraphedeliste"/>
        <w:spacing w:before="120" w:after="0" w:line="360" w:lineRule="auto"/>
        <w:ind w:left="1134"/>
        <w:rPr>
          <w:sz w:val="28"/>
        </w:rPr>
      </w:pPr>
      <w:r w:rsidRPr="00104176">
        <w:rPr>
          <w:sz w:val="28"/>
        </w:rPr>
        <w:t xml:space="preserve">Sur proposition du conseil </w:t>
      </w:r>
      <w:r>
        <w:rPr>
          <w:sz w:val="28"/>
        </w:rPr>
        <w:t>administratif</w:t>
      </w:r>
      <w:r w:rsidRPr="00104176">
        <w:rPr>
          <w:sz w:val="28"/>
        </w:rPr>
        <w:t xml:space="preserve">, </w:t>
      </w:r>
      <w:r>
        <w:rPr>
          <w:sz w:val="28"/>
        </w:rPr>
        <w:t xml:space="preserve">dûment appuyé par Francis Bourdages, il est suggéré de nommer Daniel Cayley-D’Aoust et </w:t>
      </w:r>
      <w:r w:rsidR="00F24FB1">
        <w:rPr>
          <w:sz w:val="28"/>
        </w:rPr>
        <w:t>Pierre-Jean Thibault comme vérificateurs pour l’année 2011.</w:t>
      </w:r>
    </w:p>
    <w:p w:rsidR="00104176" w:rsidRDefault="00104176" w:rsidP="008A4194">
      <w:pPr>
        <w:pStyle w:val="Paragraphedeliste"/>
        <w:numPr>
          <w:ilvl w:val="0"/>
          <w:numId w:val="3"/>
        </w:numPr>
        <w:spacing w:after="0" w:line="360" w:lineRule="auto"/>
        <w:ind w:left="993" w:hanging="567"/>
        <w:rPr>
          <w:sz w:val="28"/>
        </w:rPr>
      </w:pPr>
      <w:r w:rsidRPr="008A4194">
        <w:rPr>
          <w:b/>
          <w:sz w:val="28"/>
        </w:rPr>
        <w:t>Varia</w:t>
      </w:r>
      <w:r w:rsidRPr="00F33DB0">
        <w:rPr>
          <w:sz w:val="28"/>
        </w:rPr>
        <w:t> ;</w:t>
      </w:r>
    </w:p>
    <w:p w:rsidR="008A4194" w:rsidRDefault="008A4194" w:rsidP="008A4194">
      <w:pPr>
        <w:pStyle w:val="Paragraphedeliste"/>
        <w:spacing w:after="0" w:line="360" w:lineRule="auto"/>
        <w:ind w:left="1134"/>
        <w:rPr>
          <w:sz w:val="28"/>
        </w:rPr>
      </w:pPr>
      <w:r>
        <w:rPr>
          <w:sz w:val="28"/>
        </w:rPr>
        <w:t>Aucun sujet n’a été soulevé.</w:t>
      </w:r>
    </w:p>
    <w:p w:rsidR="00104176" w:rsidRPr="008A4194" w:rsidRDefault="00104176" w:rsidP="008A4194">
      <w:pPr>
        <w:pStyle w:val="Paragraphedeliste"/>
        <w:numPr>
          <w:ilvl w:val="0"/>
          <w:numId w:val="3"/>
        </w:numPr>
        <w:spacing w:after="0" w:line="360" w:lineRule="auto"/>
        <w:ind w:left="993" w:hanging="567"/>
        <w:rPr>
          <w:b/>
          <w:sz w:val="28"/>
        </w:rPr>
      </w:pPr>
      <w:r w:rsidRPr="008A4194">
        <w:rPr>
          <w:b/>
          <w:sz w:val="28"/>
        </w:rPr>
        <w:t>Clôture et ajournement.</w:t>
      </w:r>
    </w:p>
    <w:p w:rsidR="008A4194" w:rsidRPr="00B77D7F" w:rsidRDefault="008A4194" w:rsidP="008A4194">
      <w:pPr>
        <w:pStyle w:val="Paragraphedeliste"/>
        <w:spacing w:after="0" w:line="360" w:lineRule="auto"/>
        <w:ind w:left="1134"/>
        <w:rPr>
          <w:sz w:val="28"/>
        </w:rPr>
      </w:pPr>
      <w:r>
        <w:rPr>
          <w:sz w:val="28"/>
        </w:rPr>
        <w:t>Fermeture de la séance par Yanick Vallières à 22 h 14.</w:t>
      </w:r>
    </w:p>
    <w:sectPr w:rsidR="008A4194" w:rsidRPr="00B77D7F" w:rsidSect="00B77D7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9E8"/>
    <w:multiLevelType w:val="hybridMultilevel"/>
    <w:tmpl w:val="B14C3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7202"/>
    <w:multiLevelType w:val="multilevel"/>
    <w:tmpl w:val="7EFAC1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CC6CE3"/>
    <w:multiLevelType w:val="multilevel"/>
    <w:tmpl w:val="7EFAC1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0F6008"/>
    <w:multiLevelType w:val="multilevel"/>
    <w:tmpl w:val="7EFAC1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E91"/>
    <w:rsid w:val="00104176"/>
    <w:rsid w:val="001A2E22"/>
    <w:rsid w:val="00221DCC"/>
    <w:rsid w:val="00505264"/>
    <w:rsid w:val="00625E91"/>
    <w:rsid w:val="006746A7"/>
    <w:rsid w:val="008A4194"/>
    <w:rsid w:val="008C5DF8"/>
    <w:rsid w:val="00947E0A"/>
    <w:rsid w:val="009D5F16"/>
    <w:rsid w:val="00AC3DCA"/>
    <w:rsid w:val="00B37B10"/>
    <w:rsid w:val="00B77D7F"/>
    <w:rsid w:val="00E51C11"/>
    <w:rsid w:val="00E538A1"/>
    <w:rsid w:val="00E65502"/>
    <w:rsid w:val="00F24FB1"/>
    <w:rsid w:val="00F32387"/>
    <w:rsid w:val="00F33DB0"/>
    <w:rsid w:val="00F8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E91"/>
    <w:pPr>
      <w:ind w:left="720"/>
      <w:contextualSpacing/>
    </w:pPr>
  </w:style>
  <w:style w:type="character" w:customStyle="1" w:styleId="apple-style-span">
    <w:name w:val="apple-style-span"/>
    <w:basedOn w:val="Policepardfaut"/>
    <w:rsid w:val="00E65502"/>
  </w:style>
  <w:style w:type="character" w:styleId="Lienhypertexte">
    <w:name w:val="Hyperlink"/>
    <w:basedOn w:val="Policepardfaut"/>
    <w:uiPriority w:val="99"/>
    <w:semiHidden/>
    <w:unhideWhenUsed/>
    <w:rsid w:val="00E6550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E65502"/>
  </w:style>
  <w:style w:type="paragraph" w:styleId="NormalWeb">
    <w:name w:val="Normal (Web)"/>
    <w:basedOn w:val="Normal"/>
    <w:uiPriority w:val="99"/>
    <w:semiHidden/>
    <w:unhideWhenUsed/>
    <w:rsid w:val="006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104176"/>
    <w:pPr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4"/>
      <w:szCs w:val="24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04176"/>
    <w:rPr>
      <w:rFonts w:ascii="Times New Roman" w:eastAsia="Times New Roman" w:hAnsi="Times New Roman" w:cs="Times New Roman"/>
      <w:b/>
      <w:bCs/>
      <w:sz w:val="24"/>
      <w:szCs w:val="24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6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5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MJay</dc:creator>
  <cp:lastModifiedBy>MJay</cp:lastModifiedBy>
  <cp:revision>3</cp:revision>
  <dcterms:created xsi:type="dcterms:W3CDTF">2011-11-09T04:41:00Z</dcterms:created>
  <dcterms:modified xsi:type="dcterms:W3CDTF">2011-11-09T04:42:00Z</dcterms:modified>
</cp:coreProperties>
</file>